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6F2D9" w14:textId="6372CE64" w:rsidR="00FB4272" w:rsidRPr="00556FF6" w:rsidRDefault="000B21C8" w:rsidP="00FB4272">
      <w:pPr>
        <w:spacing w:line="24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w:t>
      </w:r>
      <w:r w:rsidRPr="00556FF6">
        <w:rPr>
          <w:rFonts w:asciiTheme="majorEastAsia" w:eastAsiaTheme="majorEastAsia" w:hAnsiTheme="majorEastAsia" w:hint="eastAsia"/>
          <w:sz w:val="22"/>
          <w:szCs w:val="22"/>
        </w:rPr>
        <w:t>様式</w:t>
      </w:r>
      <w:r w:rsidR="008E4363">
        <w:rPr>
          <w:rFonts w:asciiTheme="majorEastAsia" w:eastAsiaTheme="majorEastAsia" w:hAnsiTheme="majorEastAsia" w:hint="eastAsia"/>
          <w:sz w:val="22"/>
          <w:szCs w:val="22"/>
        </w:rPr>
        <w:t>６</w:t>
      </w:r>
      <w:r w:rsidR="00FA4300" w:rsidRPr="00556FF6">
        <w:rPr>
          <w:rFonts w:asciiTheme="majorEastAsia" w:eastAsiaTheme="majorEastAsia" w:hAnsiTheme="majorEastAsia" w:hint="eastAsia"/>
          <w:sz w:val="22"/>
          <w:szCs w:val="22"/>
        </w:rPr>
        <w:t>）</w:t>
      </w:r>
    </w:p>
    <w:p w14:paraId="24EF631F" w14:textId="3B88190F" w:rsidR="00FB4272" w:rsidRPr="00556FF6" w:rsidRDefault="00FB4272" w:rsidP="00FB4272">
      <w:pPr>
        <w:jc w:val="right"/>
        <w:rPr>
          <w:rFonts w:cs="ＭＳ....."/>
          <w:sz w:val="22"/>
          <w:szCs w:val="22"/>
        </w:rPr>
      </w:pPr>
    </w:p>
    <w:p w14:paraId="0EBA7282" w14:textId="77D5126D" w:rsidR="00FB4272" w:rsidRPr="000761EE" w:rsidRDefault="00842100" w:rsidP="00FB4272">
      <w:pPr>
        <w:jc w:val="center"/>
        <w:rPr>
          <w:rFonts w:asciiTheme="minorEastAsia" w:eastAsiaTheme="minorEastAsia" w:hAnsiTheme="minorEastAsia" w:cs="ＭＳ....."/>
          <w:b/>
          <w:sz w:val="28"/>
          <w:szCs w:val="28"/>
        </w:rPr>
      </w:pPr>
      <w:r>
        <w:rPr>
          <w:rFonts w:asciiTheme="minorEastAsia" w:eastAsiaTheme="minorEastAsia" w:hAnsiTheme="minorEastAsia" w:cs="ＭＳ....." w:hint="eastAsia"/>
          <w:b/>
          <w:sz w:val="28"/>
          <w:szCs w:val="28"/>
        </w:rPr>
        <w:t>地域包括支援</w:t>
      </w:r>
      <w:r w:rsidR="000761EE" w:rsidRPr="000761EE">
        <w:rPr>
          <w:rFonts w:asciiTheme="minorEastAsia" w:eastAsiaTheme="minorEastAsia" w:hAnsiTheme="minorEastAsia" w:cs="ＭＳ....." w:hint="eastAsia"/>
          <w:b/>
          <w:sz w:val="28"/>
          <w:szCs w:val="28"/>
        </w:rPr>
        <w:t>センターの職員確保計画</w:t>
      </w:r>
      <w:r w:rsidR="00FA4300" w:rsidRPr="000761EE">
        <w:rPr>
          <w:rFonts w:asciiTheme="minorEastAsia" w:eastAsiaTheme="minorEastAsia" w:hAnsiTheme="minorEastAsia" w:cs="ＭＳ....." w:hint="eastAsia"/>
          <w:b/>
          <w:sz w:val="28"/>
          <w:szCs w:val="28"/>
        </w:rPr>
        <w:t>について</w:t>
      </w:r>
    </w:p>
    <w:p w14:paraId="21C79B54" w14:textId="77777777" w:rsidR="00FB4272" w:rsidRPr="00FA4300" w:rsidRDefault="00FB4272" w:rsidP="00F42D22">
      <w:pPr>
        <w:spacing w:line="0" w:lineRule="atLeast"/>
        <w:jc w:val="center"/>
        <w:rPr>
          <w:rFonts w:cs="ＭＳ....."/>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FB4272" w:rsidRPr="00235857" w14:paraId="3D34D060" w14:textId="77777777" w:rsidTr="00E71AB7">
        <w:trPr>
          <w:trHeight w:val="397"/>
        </w:trPr>
        <w:tc>
          <w:tcPr>
            <w:tcW w:w="9060" w:type="dxa"/>
            <w:tcBorders>
              <w:bottom w:val="dashed" w:sz="4" w:space="0" w:color="auto"/>
            </w:tcBorders>
            <w:shd w:val="clear" w:color="auto" w:fill="auto"/>
          </w:tcPr>
          <w:p w14:paraId="019E9E8A" w14:textId="769BBDC9" w:rsidR="00235857" w:rsidRPr="006363FF" w:rsidRDefault="00235857" w:rsidP="00235857">
            <w:pPr>
              <w:autoSpaceDE w:val="0"/>
              <w:autoSpaceDN w:val="0"/>
              <w:adjustRightInd w:val="0"/>
              <w:ind w:left="221" w:hangingChars="100" w:hanging="221"/>
              <w:rPr>
                <w:rFonts w:cs="MS-PMincho"/>
                <w:b/>
                <w:sz w:val="22"/>
                <w:szCs w:val="22"/>
              </w:rPr>
            </w:pPr>
            <w:r w:rsidRPr="006363FF">
              <w:rPr>
                <w:rFonts w:cs="MS-PMincho" w:hint="eastAsia"/>
                <w:b/>
                <w:sz w:val="22"/>
                <w:szCs w:val="22"/>
              </w:rPr>
              <w:t xml:space="preserve">１　</w:t>
            </w:r>
            <w:r w:rsidRPr="006363FF">
              <w:rPr>
                <w:rFonts w:hint="eastAsia"/>
                <w:b/>
                <w:sz w:val="22"/>
                <w:szCs w:val="22"/>
              </w:rPr>
              <w:t>地域包括支援センターを運営するにあたっての職員確保計画</w:t>
            </w:r>
          </w:p>
        </w:tc>
      </w:tr>
      <w:tr w:rsidR="00235857" w:rsidRPr="00235857" w14:paraId="38BD1C77" w14:textId="77777777" w:rsidTr="00235857">
        <w:trPr>
          <w:trHeight w:val="1275"/>
        </w:trPr>
        <w:tc>
          <w:tcPr>
            <w:tcW w:w="9060" w:type="dxa"/>
            <w:tcBorders>
              <w:top w:val="dashed" w:sz="4" w:space="0" w:color="auto"/>
              <w:bottom w:val="single" w:sz="4" w:space="0" w:color="auto"/>
            </w:tcBorders>
            <w:shd w:val="clear" w:color="auto" w:fill="auto"/>
          </w:tcPr>
          <w:p w14:paraId="28985C4C" w14:textId="50F2C0A2" w:rsidR="00235857" w:rsidRPr="00884648" w:rsidRDefault="00884648" w:rsidP="00F42D22">
            <w:pPr>
              <w:autoSpaceDE w:val="0"/>
              <w:autoSpaceDN w:val="0"/>
              <w:adjustRightInd w:val="0"/>
              <w:spacing w:line="0" w:lineRule="atLeast"/>
              <w:ind w:left="160" w:hangingChars="100" w:hanging="160"/>
              <w:rPr>
                <w:rFonts w:cs="MS-PMincho"/>
                <w:sz w:val="16"/>
                <w:szCs w:val="16"/>
              </w:rPr>
            </w:pPr>
            <w:r>
              <w:rPr>
                <w:rFonts w:cs="MS-PMincho" w:hint="eastAsia"/>
                <w:sz w:val="16"/>
                <w:szCs w:val="16"/>
              </w:rPr>
              <w:t>＊</w:t>
            </w:r>
            <w:r w:rsidR="00235857" w:rsidRPr="00884648">
              <w:rPr>
                <w:rFonts w:cs="MS-PMincho" w:hint="eastAsia"/>
                <w:sz w:val="16"/>
                <w:szCs w:val="16"/>
              </w:rPr>
              <w:t>３職種（保健師、社会福祉士及び主任介護支援専門員）の人選についての考え方や職員の配置計画（</w:t>
            </w:r>
            <w:r w:rsidR="00235857" w:rsidRPr="00884648">
              <w:rPr>
                <w:rFonts w:hint="eastAsia"/>
                <w:sz w:val="16"/>
                <w:szCs w:val="16"/>
              </w:rPr>
              <w:t>常勤､非常勤の割合､経験者の配置や職員の資格取得のための支援策など）</w:t>
            </w:r>
            <w:r w:rsidR="00235857" w:rsidRPr="00884648">
              <w:rPr>
                <w:rFonts w:cs="MS-PMincho" w:hint="eastAsia"/>
                <w:sz w:val="16"/>
                <w:szCs w:val="16"/>
              </w:rPr>
              <w:t>について記入してください。</w:t>
            </w:r>
          </w:p>
          <w:p w14:paraId="78199344" w14:textId="77777777" w:rsidR="00235857" w:rsidRDefault="00235857" w:rsidP="00235857">
            <w:pPr>
              <w:autoSpaceDE w:val="0"/>
              <w:autoSpaceDN w:val="0"/>
              <w:adjustRightInd w:val="0"/>
              <w:ind w:left="220" w:hangingChars="100" w:hanging="220"/>
              <w:rPr>
                <w:rFonts w:cs="MS-PMincho"/>
                <w:sz w:val="22"/>
                <w:szCs w:val="22"/>
              </w:rPr>
            </w:pPr>
          </w:p>
          <w:p w14:paraId="083398BC" w14:textId="77777777" w:rsidR="00235857" w:rsidRDefault="00235857" w:rsidP="00235857">
            <w:pPr>
              <w:autoSpaceDE w:val="0"/>
              <w:autoSpaceDN w:val="0"/>
              <w:adjustRightInd w:val="0"/>
              <w:ind w:left="220" w:hangingChars="100" w:hanging="220"/>
              <w:rPr>
                <w:rFonts w:cs="MS-PMincho"/>
                <w:sz w:val="22"/>
                <w:szCs w:val="22"/>
              </w:rPr>
            </w:pPr>
          </w:p>
          <w:p w14:paraId="3E770FAE" w14:textId="77777777" w:rsidR="00235857" w:rsidRDefault="00235857" w:rsidP="00235857">
            <w:pPr>
              <w:autoSpaceDE w:val="0"/>
              <w:autoSpaceDN w:val="0"/>
              <w:adjustRightInd w:val="0"/>
              <w:ind w:left="220" w:hangingChars="100" w:hanging="220"/>
              <w:rPr>
                <w:rFonts w:cs="MS-PMincho"/>
                <w:sz w:val="22"/>
                <w:szCs w:val="22"/>
              </w:rPr>
            </w:pPr>
          </w:p>
          <w:p w14:paraId="2EF92617" w14:textId="77777777" w:rsidR="00F42D22" w:rsidRPr="008412FA" w:rsidRDefault="00F42D22" w:rsidP="00235857">
            <w:pPr>
              <w:autoSpaceDE w:val="0"/>
              <w:autoSpaceDN w:val="0"/>
              <w:adjustRightInd w:val="0"/>
              <w:ind w:left="220" w:hangingChars="100" w:hanging="220"/>
              <w:rPr>
                <w:rFonts w:cs="MS-PMincho"/>
                <w:sz w:val="22"/>
                <w:szCs w:val="22"/>
              </w:rPr>
            </w:pPr>
          </w:p>
          <w:p w14:paraId="3B2542E4" w14:textId="77777777" w:rsidR="00717F06" w:rsidRDefault="00717F06" w:rsidP="00235857">
            <w:pPr>
              <w:autoSpaceDE w:val="0"/>
              <w:autoSpaceDN w:val="0"/>
              <w:adjustRightInd w:val="0"/>
              <w:ind w:left="220" w:hangingChars="100" w:hanging="220"/>
              <w:rPr>
                <w:rFonts w:cs="MS-PMincho"/>
                <w:sz w:val="22"/>
                <w:szCs w:val="22"/>
              </w:rPr>
            </w:pPr>
          </w:p>
          <w:p w14:paraId="13E7A54C" w14:textId="77777777" w:rsidR="00235857" w:rsidRPr="00235857" w:rsidRDefault="00235857" w:rsidP="0051570C">
            <w:pPr>
              <w:autoSpaceDE w:val="0"/>
              <w:autoSpaceDN w:val="0"/>
              <w:adjustRightInd w:val="0"/>
              <w:rPr>
                <w:rFonts w:cs="MS-PMincho"/>
                <w:sz w:val="22"/>
                <w:szCs w:val="22"/>
              </w:rPr>
            </w:pPr>
          </w:p>
        </w:tc>
      </w:tr>
      <w:tr w:rsidR="00FB4272" w:rsidRPr="00FA4300" w14:paraId="25D2C081" w14:textId="77777777" w:rsidTr="00E71AB7">
        <w:trPr>
          <w:trHeight w:val="397"/>
        </w:trPr>
        <w:tc>
          <w:tcPr>
            <w:tcW w:w="9060" w:type="dxa"/>
            <w:tcBorders>
              <w:bottom w:val="dashed" w:sz="4" w:space="0" w:color="auto"/>
            </w:tcBorders>
            <w:shd w:val="clear" w:color="auto" w:fill="auto"/>
          </w:tcPr>
          <w:p w14:paraId="1D537596" w14:textId="2163B09E" w:rsidR="00FB4272" w:rsidRPr="006363FF" w:rsidRDefault="00235857" w:rsidP="001329C6">
            <w:pPr>
              <w:autoSpaceDE w:val="0"/>
              <w:autoSpaceDN w:val="0"/>
              <w:adjustRightInd w:val="0"/>
              <w:rPr>
                <w:rFonts w:cs="MS-PMincho"/>
                <w:b/>
                <w:sz w:val="22"/>
                <w:szCs w:val="22"/>
              </w:rPr>
            </w:pPr>
            <w:r w:rsidRPr="006363FF">
              <w:rPr>
                <w:rFonts w:cs="MS-PMincho" w:hint="eastAsia"/>
                <w:b/>
                <w:sz w:val="22"/>
                <w:szCs w:val="22"/>
              </w:rPr>
              <w:t xml:space="preserve">２　</w:t>
            </w:r>
            <w:r w:rsidR="003B6362" w:rsidRPr="006363FF">
              <w:rPr>
                <w:rFonts w:cs="MS-PMincho" w:hint="eastAsia"/>
                <w:b/>
                <w:sz w:val="22"/>
                <w:szCs w:val="22"/>
              </w:rPr>
              <w:t>法人内で</w:t>
            </w:r>
            <w:r w:rsidR="00FB4272" w:rsidRPr="006363FF">
              <w:rPr>
                <w:rFonts w:cs="MS-PMincho" w:hint="eastAsia"/>
                <w:b/>
                <w:sz w:val="22"/>
                <w:szCs w:val="22"/>
              </w:rPr>
              <w:t>現在雇用している</w:t>
            </w:r>
            <w:r w:rsidRPr="006363FF">
              <w:rPr>
                <w:rFonts w:cs="MS-PMincho" w:hint="eastAsia"/>
                <w:b/>
                <w:sz w:val="22"/>
                <w:szCs w:val="22"/>
              </w:rPr>
              <w:t>資格を有する</w:t>
            </w:r>
            <w:r w:rsidR="00FB4272" w:rsidRPr="006363FF">
              <w:rPr>
                <w:rFonts w:cs="MS-PMincho" w:hint="eastAsia"/>
                <w:b/>
                <w:sz w:val="22"/>
                <w:szCs w:val="22"/>
              </w:rPr>
              <w:t xml:space="preserve">職員数　</w:t>
            </w:r>
            <w:r w:rsidR="00FB4272" w:rsidRPr="006363FF">
              <w:rPr>
                <w:rFonts w:hint="eastAsia"/>
                <w:b/>
                <w:sz w:val="22"/>
                <w:szCs w:val="22"/>
              </w:rPr>
              <w:t>（</w:t>
            </w:r>
            <w:r w:rsidR="005B75AF" w:rsidRPr="008E4363">
              <w:rPr>
                <w:rFonts w:hint="eastAsia"/>
                <w:b/>
                <w:sz w:val="22"/>
                <w:szCs w:val="22"/>
              </w:rPr>
              <w:t>令和</w:t>
            </w:r>
            <w:r w:rsidR="00D34BB6" w:rsidRPr="008E4363">
              <w:rPr>
                <w:rFonts w:hint="eastAsia"/>
                <w:b/>
                <w:sz w:val="22"/>
                <w:szCs w:val="22"/>
              </w:rPr>
              <w:t>７</w:t>
            </w:r>
            <w:r w:rsidR="005B75AF" w:rsidRPr="008E4363">
              <w:rPr>
                <w:rFonts w:hint="eastAsia"/>
                <w:b/>
                <w:sz w:val="22"/>
                <w:szCs w:val="22"/>
              </w:rPr>
              <w:t>年</w:t>
            </w:r>
            <w:r w:rsidR="00D34BB6" w:rsidRPr="008E4363">
              <w:rPr>
                <w:rFonts w:hint="eastAsia"/>
                <w:b/>
                <w:sz w:val="22"/>
                <w:szCs w:val="22"/>
              </w:rPr>
              <w:t>９</w:t>
            </w:r>
            <w:r w:rsidR="00FB4272" w:rsidRPr="008E4363">
              <w:rPr>
                <w:rFonts w:hint="eastAsia"/>
                <w:b/>
                <w:sz w:val="22"/>
                <w:szCs w:val="22"/>
              </w:rPr>
              <w:t>月１日現在</w:t>
            </w:r>
            <w:r w:rsidR="00FB4272" w:rsidRPr="006363FF">
              <w:rPr>
                <w:rFonts w:hint="eastAsia"/>
                <w:b/>
                <w:sz w:val="22"/>
                <w:szCs w:val="22"/>
              </w:rPr>
              <w:t>）</w:t>
            </w:r>
          </w:p>
        </w:tc>
      </w:tr>
      <w:tr w:rsidR="00FB4272" w:rsidRPr="00FA4300" w14:paraId="488B1FC1" w14:textId="77777777" w:rsidTr="00235857">
        <w:trPr>
          <w:trHeight w:val="570"/>
        </w:trPr>
        <w:tc>
          <w:tcPr>
            <w:tcW w:w="9060" w:type="dxa"/>
            <w:tcBorders>
              <w:top w:val="dashed" w:sz="4" w:space="0" w:color="auto"/>
              <w:bottom w:val="single" w:sz="4" w:space="0" w:color="auto"/>
            </w:tcBorders>
            <w:shd w:val="clear" w:color="auto" w:fill="auto"/>
          </w:tcPr>
          <w:p w14:paraId="6892662E" w14:textId="77777777" w:rsidR="005B75AF" w:rsidRPr="00235857" w:rsidRDefault="00FB4272" w:rsidP="00235857">
            <w:pPr>
              <w:widowControl/>
              <w:spacing w:line="0" w:lineRule="atLeast"/>
              <w:jc w:val="left"/>
              <w:rPr>
                <w:rFonts w:cs="MS-PMincho"/>
                <w:sz w:val="16"/>
                <w:szCs w:val="16"/>
              </w:rPr>
            </w:pPr>
            <w:r w:rsidRPr="00FA4300">
              <w:rPr>
                <w:rFonts w:cs="MS-PMincho" w:hint="eastAsia"/>
                <w:sz w:val="22"/>
                <w:szCs w:val="22"/>
              </w:rPr>
              <w:t xml:space="preserve">　　　</w:t>
            </w:r>
          </w:p>
          <w:tbl>
            <w:tblPr>
              <w:tblStyle w:val="a7"/>
              <w:tblW w:w="0" w:type="auto"/>
              <w:tblLook w:val="04A0" w:firstRow="1" w:lastRow="0" w:firstColumn="1" w:lastColumn="0" w:noHBand="0" w:noVBand="1"/>
            </w:tblPr>
            <w:tblGrid>
              <w:gridCol w:w="2009"/>
              <w:gridCol w:w="3402"/>
              <w:gridCol w:w="3402"/>
            </w:tblGrid>
            <w:tr w:rsidR="005B75AF" w14:paraId="6FC44283" w14:textId="77777777" w:rsidTr="002E663F">
              <w:trPr>
                <w:trHeight w:val="340"/>
              </w:trPr>
              <w:tc>
                <w:tcPr>
                  <w:tcW w:w="2009" w:type="dxa"/>
                </w:tcPr>
                <w:p w14:paraId="06CEC207" w14:textId="59D68120" w:rsidR="005B75AF" w:rsidRDefault="005B75AF" w:rsidP="00A31CEE">
                  <w:pPr>
                    <w:widowControl/>
                    <w:jc w:val="center"/>
                    <w:rPr>
                      <w:rFonts w:cs="MS-PMincho"/>
                      <w:sz w:val="22"/>
                      <w:szCs w:val="22"/>
                    </w:rPr>
                  </w:pPr>
                  <w:r>
                    <w:rPr>
                      <w:rFonts w:cs="MS-PMincho" w:hint="eastAsia"/>
                      <w:sz w:val="22"/>
                      <w:szCs w:val="22"/>
                    </w:rPr>
                    <w:t>職種</w:t>
                  </w:r>
                </w:p>
              </w:tc>
              <w:tc>
                <w:tcPr>
                  <w:tcW w:w="3402" w:type="dxa"/>
                  <w:tcBorders>
                    <w:bottom w:val="single" w:sz="4" w:space="0" w:color="auto"/>
                  </w:tcBorders>
                </w:tcPr>
                <w:p w14:paraId="44F632AD" w14:textId="19117F92" w:rsidR="005B75AF" w:rsidRDefault="005B75AF" w:rsidP="00A31CEE">
                  <w:pPr>
                    <w:widowControl/>
                    <w:jc w:val="center"/>
                    <w:rPr>
                      <w:rFonts w:cs="MS-PMincho"/>
                      <w:sz w:val="22"/>
                      <w:szCs w:val="22"/>
                    </w:rPr>
                  </w:pPr>
                  <w:r>
                    <w:rPr>
                      <w:rFonts w:cs="MS-PMincho" w:hint="eastAsia"/>
                      <w:sz w:val="22"/>
                      <w:szCs w:val="22"/>
                    </w:rPr>
                    <w:t>人</w:t>
                  </w:r>
                  <w:r w:rsidR="00A31CEE">
                    <w:rPr>
                      <w:rFonts w:cs="MS-PMincho" w:hint="eastAsia"/>
                      <w:sz w:val="22"/>
                      <w:szCs w:val="22"/>
                    </w:rPr>
                    <w:t xml:space="preserve">　</w:t>
                  </w:r>
                  <w:r>
                    <w:rPr>
                      <w:rFonts w:cs="MS-PMincho" w:hint="eastAsia"/>
                      <w:sz w:val="22"/>
                      <w:szCs w:val="22"/>
                    </w:rPr>
                    <w:t>数</w:t>
                  </w:r>
                </w:p>
              </w:tc>
              <w:tc>
                <w:tcPr>
                  <w:tcW w:w="3402" w:type="dxa"/>
                  <w:tcBorders>
                    <w:bottom w:val="single" w:sz="4" w:space="0" w:color="auto"/>
                  </w:tcBorders>
                </w:tcPr>
                <w:p w14:paraId="3402F02A" w14:textId="66D07D82" w:rsidR="005B75AF" w:rsidRDefault="005B75AF" w:rsidP="00A31CEE">
                  <w:pPr>
                    <w:widowControl/>
                    <w:jc w:val="center"/>
                    <w:rPr>
                      <w:rFonts w:cs="MS-PMincho"/>
                      <w:sz w:val="22"/>
                      <w:szCs w:val="22"/>
                    </w:rPr>
                  </w:pPr>
                  <w:r w:rsidRPr="005041AD">
                    <w:rPr>
                      <w:rFonts w:cs="MS-PMincho" w:hint="eastAsia"/>
                      <w:spacing w:val="2"/>
                      <w:w w:val="86"/>
                      <w:kern w:val="0"/>
                      <w:sz w:val="22"/>
                      <w:szCs w:val="22"/>
                      <w:fitText w:val="2860" w:id="1992484352"/>
                    </w:rPr>
                    <w:t>左記に準ずる者に該当する者の</w:t>
                  </w:r>
                  <w:r w:rsidRPr="005041AD">
                    <w:rPr>
                      <w:rFonts w:cs="MS-PMincho" w:hint="eastAsia"/>
                      <w:spacing w:val="-8"/>
                      <w:w w:val="86"/>
                      <w:kern w:val="0"/>
                      <w:sz w:val="22"/>
                      <w:szCs w:val="22"/>
                      <w:fitText w:val="2860" w:id="1992484352"/>
                    </w:rPr>
                    <w:t>数</w:t>
                  </w:r>
                </w:p>
              </w:tc>
            </w:tr>
            <w:tr w:rsidR="002E663F" w14:paraId="56370761" w14:textId="77777777" w:rsidTr="00F42D22">
              <w:trPr>
                <w:trHeight w:val="397"/>
              </w:trPr>
              <w:tc>
                <w:tcPr>
                  <w:tcW w:w="2009" w:type="dxa"/>
                  <w:vMerge w:val="restart"/>
                  <w:vAlign w:val="center"/>
                </w:tcPr>
                <w:p w14:paraId="573891D3" w14:textId="423B7D53" w:rsidR="002E663F" w:rsidRDefault="002E663F" w:rsidP="002E663F">
                  <w:pPr>
                    <w:widowControl/>
                    <w:rPr>
                      <w:rFonts w:cs="MS-PMincho"/>
                      <w:sz w:val="22"/>
                      <w:szCs w:val="22"/>
                    </w:rPr>
                  </w:pPr>
                  <w:r>
                    <w:rPr>
                      <w:rFonts w:cs="MS-PMincho" w:hint="eastAsia"/>
                      <w:sz w:val="22"/>
                      <w:szCs w:val="22"/>
                    </w:rPr>
                    <w:t>保健師</w:t>
                  </w:r>
                </w:p>
              </w:tc>
              <w:tc>
                <w:tcPr>
                  <w:tcW w:w="3402" w:type="dxa"/>
                  <w:tcBorders>
                    <w:bottom w:val="dashed" w:sz="4" w:space="0" w:color="auto"/>
                  </w:tcBorders>
                  <w:vAlign w:val="center"/>
                </w:tcPr>
                <w:p w14:paraId="303F3DC5" w14:textId="6A34257A" w:rsidR="002E663F" w:rsidRPr="002E663F" w:rsidRDefault="00F42D22" w:rsidP="00F42D22">
                  <w:pPr>
                    <w:widowControl/>
                    <w:wordWrap w:val="0"/>
                    <w:ind w:right="220"/>
                    <w:jc w:val="right"/>
                    <w:rPr>
                      <w:rFonts w:cs="MS-PMincho"/>
                      <w:sz w:val="22"/>
                      <w:szCs w:val="22"/>
                    </w:rPr>
                  </w:pPr>
                  <w:r>
                    <w:rPr>
                      <w:rFonts w:cs="MS-PMincho" w:hint="eastAsia"/>
                      <w:sz w:val="22"/>
                      <w:szCs w:val="22"/>
                    </w:rPr>
                    <w:t>人</w:t>
                  </w:r>
                </w:p>
              </w:tc>
              <w:tc>
                <w:tcPr>
                  <w:tcW w:w="3402" w:type="dxa"/>
                  <w:tcBorders>
                    <w:bottom w:val="dashed" w:sz="4" w:space="0" w:color="auto"/>
                  </w:tcBorders>
                  <w:vAlign w:val="center"/>
                </w:tcPr>
                <w:p w14:paraId="05317A8C" w14:textId="1FFBABC8" w:rsidR="002E663F" w:rsidRDefault="00F42D22" w:rsidP="00F42D22">
                  <w:pPr>
                    <w:widowControl/>
                    <w:ind w:right="220"/>
                    <w:jc w:val="right"/>
                    <w:rPr>
                      <w:rFonts w:cs="MS-PMincho"/>
                      <w:sz w:val="22"/>
                      <w:szCs w:val="22"/>
                    </w:rPr>
                  </w:pPr>
                  <w:r>
                    <w:rPr>
                      <w:rFonts w:cs="MS-PMincho" w:hint="eastAsia"/>
                      <w:sz w:val="22"/>
                      <w:szCs w:val="22"/>
                    </w:rPr>
                    <w:t>人</w:t>
                  </w:r>
                </w:p>
              </w:tc>
            </w:tr>
            <w:tr w:rsidR="002E663F" w14:paraId="774779A2" w14:textId="77777777" w:rsidTr="007D4953">
              <w:trPr>
                <w:trHeight w:val="397"/>
              </w:trPr>
              <w:tc>
                <w:tcPr>
                  <w:tcW w:w="2009" w:type="dxa"/>
                  <w:vMerge/>
                  <w:vAlign w:val="center"/>
                </w:tcPr>
                <w:p w14:paraId="483A366C" w14:textId="77777777" w:rsidR="002E663F" w:rsidRDefault="002E663F" w:rsidP="002E663F">
                  <w:pPr>
                    <w:widowControl/>
                    <w:rPr>
                      <w:rFonts w:cs="MS-PMincho"/>
                      <w:sz w:val="22"/>
                      <w:szCs w:val="22"/>
                    </w:rPr>
                  </w:pPr>
                </w:p>
              </w:tc>
              <w:tc>
                <w:tcPr>
                  <w:tcW w:w="3402" w:type="dxa"/>
                  <w:tcBorders>
                    <w:top w:val="dashed" w:sz="4" w:space="0" w:color="auto"/>
                  </w:tcBorders>
                  <w:vAlign w:val="center"/>
                </w:tcPr>
                <w:p w14:paraId="7C46A9EB" w14:textId="66E13CFE" w:rsidR="002E663F" w:rsidRPr="002E663F" w:rsidRDefault="002E663F" w:rsidP="002E663F">
                  <w:pPr>
                    <w:widowControl/>
                    <w:wordWrap w:val="0"/>
                    <w:spacing w:line="240" w:lineRule="exact"/>
                    <w:jc w:val="right"/>
                    <w:rPr>
                      <w:rFonts w:cs="MS-PMincho"/>
                      <w:sz w:val="16"/>
                      <w:szCs w:val="16"/>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c>
                <w:tcPr>
                  <w:tcW w:w="3402" w:type="dxa"/>
                  <w:tcBorders>
                    <w:top w:val="dashed" w:sz="4" w:space="0" w:color="auto"/>
                  </w:tcBorders>
                  <w:vAlign w:val="center"/>
                </w:tcPr>
                <w:p w14:paraId="3DF190A9" w14:textId="3F1C43B6" w:rsidR="002E663F" w:rsidRDefault="002E663F"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r>
            <w:tr w:rsidR="002E663F" w14:paraId="592D4398" w14:textId="77777777" w:rsidTr="00F42D22">
              <w:trPr>
                <w:trHeight w:val="397"/>
              </w:trPr>
              <w:tc>
                <w:tcPr>
                  <w:tcW w:w="2009" w:type="dxa"/>
                  <w:vMerge w:val="restart"/>
                  <w:vAlign w:val="center"/>
                </w:tcPr>
                <w:p w14:paraId="1822E8C3" w14:textId="74C050F6" w:rsidR="002E663F" w:rsidRDefault="002E663F" w:rsidP="002E663F">
                  <w:pPr>
                    <w:widowControl/>
                    <w:rPr>
                      <w:rFonts w:cs="MS-PMincho"/>
                      <w:sz w:val="22"/>
                      <w:szCs w:val="22"/>
                    </w:rPr>
                  </w:pPr>
                  <w:r>
                    <w:rPr>
                      <w:rFonts w:cs="MS-PMincho" w:hint="eastAsia"/>
                      <w:sz w:val="22"/>
                      <w:szCs w:val="22"/>
                    </w:rPr>
                    <w:t>社会福祉士</w:t>
                  </w:r>
                </w:p>
              </w:tc>
              <w:tc>
                <w:tcPr>
                  <w:tcW w:w="3402" w:type="dxa"/>
                  <w:tcBorders>
                    <w:bottom w:val="dashed" w:sz="4" w:space="0" w:color="auto"/>
                  </w:tcBorders>
                  <w:vAlign w:val="center"/>
                </w:tcPr>
                <w:p w14:paraId="0E48301F" w14:textId="081D618D" w:rsidR="002E663F" w:rsidRDefault="00F42D22" w:rsidP="00F42D22">
                  <w:pPr>
                    <w:widowControl/>
                    <w:ind w:right="220"/>
                    <w:jc w:val="right"/>
                    <w:rPr>
                      <w:rFonts w:cs="MS-PMincho"/>
                      <w:sz w:val="22"/>
                      <w:szCs w:val="22"/>
                    </w:rPr>
                  </w:pPr>
                  <w:r>
                    <w:rPr>
                      <w:rFonts w:cs="MS-PMincho" w:hint="eastAsia"/>
                      <w:sz w:val="22"/>
                      <w:szCs w:val="22"/>
                    </w:rPr>
                    <w:t xml:space="preserve">　　人</w:t>
                  </w:r>
                </w:p>
              </w:tc>
              <w:tc>
                <w:tcPr>
                  <w:tcW w:w="3402" w:type="dxa"/>
                  <w:tcBorders>
                    <w:bottom w:val="dashed" w:sz="4" w:space="0" w:color="auto"/>
                  </w:tcBorders>
                  <w:vAlign w:val="center"/>
                </w:tcPr>
                <w:p w14:paraId="026AE058" w14:textId="5270754B" w:rsidR="002E663F" w:rsidRDefault="00F42D22" w:rsidP="00F42D22">
                  <w:pPr>
                    <w:widowControl/>
                    <w:ind w:right="220"/>
                    <w:jc w:val="right"/>
                    <w:rPr>
                      <w:rFonts w:cs="MS-PMincho"/>
                      <w:sz w:val="22"/>
                      <w:szCs w:val="22"/>
                    </w:rPr>
                  </w:pPr>
                  <w:r>
                    <w:rPr>
                      <w:rFonts w:cs="MS-PMincho" w:hint="eastAsia"/>
                      <w:sz w:val="22"/>
                      <w:szCs w:val="22"/>
                    </w:rPr>
                    <w:t>人</w:t>
                  </w:r>
                </w:p>
              </w:tc>
            </w:tr>
            <w:tr w:rsidR="002E663F" w14:paraId="3EF62E48" w14:textId="77777777" w:rsidTr="007D4953">
              <w:trPr>
                <w:trHeight w:val="397"/>
              </w:trPr>
              <w:tc>
                <w:tcPr>
                  <w:tcW w:w="2009" w:type="dxa"/>
                  <w:vMerge/>
                  <w:vAlign w:val="center"/>
                </w:tcPr>
                <w:p w14:paraId="2C561367" w14:textId="77777777" w:rsidR="002E663F" w:rsidRDefault="002E663F" w:rsidP="002E663F">
                  <w:pPr>
                    <w:widowControl/>
                    <w:rPr>
                      <w:rFonts w:cs="MS-PMincho"/>
                      <w:sz w:val="22"/>
                      <w:szCs w:val="22"/>
                    </w:rPr>
                  </w:pPr>
                </w:p>
              </w:tc>
              <w:tc>
                <w:tcPr>
                  <w:tcW w:w="3402" w:type="dxa"/>
                  <w:tcBorders>
                    <w:top w:val="dashed" w:sz="4" w:space="0" w:color="auto"/>
                  </w:tcBorders>
                  <w:vAlign w:val="center"/>
                </w:tcPr>
                <w:p w14:paraId="7D3329BC" w14:textId="6E63C816" w:rsidR="002E663F" w:rsidRDefault="002E663F"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c>
                <w:tcPr>
                  <w:tcW w:w="3402" w:type="dxa"/>
                  <w:tcBorders>
                    <w:top w:val="dashed" w:sz="4" w:space="0" w:color="auto"/>
                  </w:tcBorders>
                  <w:vAlign w:val="center"/>
                </w:tcPr>
                <w:p w14:paraId="2ED510E7" w14:textId="146630B9" w:rsidR="002E663F" w:rsidRDefault="002E663F"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r>
            <w:tr w:rsidR="002E663F" w14:paraId="475DE7F1" w14:textId="77777777" w:rsidTr="00F42D22">
              <w:trPr>
                <w:trHeight w:val="397"/>
              </w:trPr>
              <w:tc>
                <w:tcPr>
                  <w:tcW w:w="2009" w:type="dxa"/>
                  <w:vMerge w:val="restart"/>
                  <w:vAlign w:val="center"/>
                </w:tcPr>
                <w:p w14:paraId="3886FDD5" w14:textId="30DE368E" w:rsidR="002E663F" w:rsidRDefault="002E663F" w:rsidP="002E663F">
                  <w:pPr>
                    <w:widowControl/>
                    <w:jc w:val="left"/>
                    <w:rPr>
                      <w:rFonts w:cs="MS-PMincho"/>
                      <w:sz w:val="22"/>
                      <w:szCs w:val="22"/>
                    </w:rPr>
                  </w:pPr>
                  <w:r w:rsidRPr="00B63EBD">
                    <w:rPr>
                      <w:rFonts w:cs="MS-PMincho" w:hint="eastAsia"/>
                      <w:spacing w:val="10"/>
                      <w:w w:val="81"/>
                      <w:kern w:val="0"/>
                      <w:sz w:val="22"/>
                      <w:szCs w:val="22"/>
                      <w:fitText w:val="1760" w:id="1992484864"/>
                    </w:rPr>
                    <w:t>主任介護支援専門</w:t>
                  </w:r>
                  <w:r w:rsidRPr="00B63EBD">
                    <w:rPr>
                      <w:rFonts w:cs="MS-PMincho" w:hint="eastAsia"/>
                      <w:spacing w:val="3"/>
                      <w:w w:val="81"/>
                      <w:kern w:val="0"/>
                      <w:sz w:val="22"/>
                      <w:szCs w:val="22"/>
                      <w:fitText w:val="1760" w:id="1992484864"/>
                    </w:rPr>
                    <w:t>員</w:t>
                  </w:r>
                </w:p>
              </w:tc>
              <w:tc>
                <w:tcPr>
                  <w:tcW w:w="3402" w:type="dxa"/>
                  <w:tcBorders>
                    <w:bottom w:val="dashed" w:sz="4" w:space="0" w:color="auto"/>
                  </w:tcBorders>
                  <w:vAlign w:val="center"/>
                </w:tcPr>
                <w:p w14:paraId="2DC4962B" w14:textId="15F1CC8E" w:rsidR="002E663F" w:rsidRDefault="00F42D22" w:rsidP="00F42D22">
                  <w:pPr>
                    <w:widowControl/>
                    <w:ind w:right="220"/>
                    <w:jc w:val="right"/>
                    <w:rPr>
                      <w:rFonts w:cs="MS-PMincho"/>
                      <w:sz w:val="22"/>
                      <w:szCs w:val="22"/>
                    </w:rPr>
                  </w:pPr>
                  <w:r>
                    <w:rPr>
                      <w:rFonts w:cs="MS-PMincho" w:hint="eastAsia"/>
                      <w:sz w:val="22"/>
                      <w:szCs w:val="22"/>
                    </w:rPr>
                    <w:t>人</w:t>
                  </w:r>
                </w:p>
              </w:tc>
              <w:tc>
                <w:tcPr>
                  <w:tcW w:w="3402" w:type="dxa"/>
                  <w:tcBorders>
                    <w:bottom w:val="dashed" w:sz="4" w:space="0" w:color="auto"/>
                  </w:tcBorders>
                  <w:vAlign w:val="center"/>
                </w:tcPr>
                <w:p w14:paraId="69C1B587" w14:textId="12041460" w:rsidR="002E663F" w:rsidRDefault="00F42D22" w:rsidP="00F42D22">
                  <w:pPr>
                    <w:widowControl/>
                    <w:ind w:right="220"/>
                    <w:jc w:val="right"/>
                    <w:rPr>
                      <w:rFonts w:cs="MS-PMincho"/>
                      <w:sz w:val="22"/>
                      <w:szCs w:val="22"/>
                    </w:rPr>
                  </w:pPr>
                  <w:r>
                    <w:rPr>
                      <w:rFonts w:cs="MS-PMincho" w:hint="eastAsia"/>
                      <w:sz w:val="22"/>
                      <w:szCs w:val="22"/>
                    </w:rPr>
                    <w:t>人</w:t>
                  </w:r>
                </w:p>
              </w:tc>
            </w:tr>
            <w:tr w:rsidR="002E663F" w14:paraId="0826808D" w14:textId="77777777" w:rsidTr="007D4953">
              <w:trPr>
                <w:trHeight w:val="397"/>
              </w:trPr>
              <w:tc>
                <w:tcPr>
                  <w:tcW w:w="2009" w:type="dxa"/>
                  <w:vMerge/>
                  <w:vAlign w:val="center"/>
                </w:tcPr>
                <w:p w14:paraId="72E155F6" w14:textId="77777777" w:rsidR="002E663F" w:rsidRPr="0055243A" w:rsidRDefault="002E663F" w:rsidP="002E663F">
                  <w:pPr>
                    <w:widowControl/>
                    <w:jc w:val="left"/>
                    <w:rPr>
                      <w:rFonts w:cs="MS-PMincho"/>
                      <w:kern w:val="0"/>
                      <w:sz w:val="22"/>
                      <w:szCs w:val="22"/>
                    </w:rPr>
                  </w:pPr>
                </w:p>
              </w:tc>
              <w:tc>
                <w:tcPr>
                  <w:tcW w:w="3402" w:type="dxa"/>
                  <w:tcBorders>
                    <w:top w:val="dashed" w:sz="4" w:space="0" w:color="auto"/>
                  </w:tcBorders>
                  <w:vAlign w:val="center"/>
                </w:tcPr>
                <w:p w14:paraId="49ABC1CB" w14:textId="56545529" w:rsidR="002E663F" w:rsidRDefault="002E663F"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c>
                <w:tcPr>
                  <w:tcW w:w="3402" w:type="dxa"/>
                  <w:tcBorders>
                    <w:top w:val="dashed" w:sz="4" w:space="0" w:color="auto"/>
                    <w:bottom w:val="single" w:sz="4" w:space="0" w:color="auto"/>
                  </w:tcBorders>
                  <w:vAlign w:val="center"/>
                </w:tcPr>
                <w:p w14:paraId="5D36534C" w14:textId="23176C69" w:rsidR="002E663F" w:rsidRDefault="002E663F"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r>
            <w:tr w:rsidR="00884648" w14:paraId="3FAE59F3" w14:textId="77777777" w:rsidTr="00F42D22">
              <w:trPr>
                <w:trHeight w:val="397"/>
              </w:trPr>
              <w:tc>
                <w:tcPr>
                  <w:tcW w:w="2009" w:type="dxa"/>
                  <w:vMerge w:val="restart"/>
                  <w:vAlign w:val="center"/>
                </w:tcPr>
                <w:p w14:paraId="7897D19A" w14:textId="56C12E71" w:rsidR="00884648" w:rsidRPr="00A31CEE" w:rsidRDefault="00884648" w:rsidP="002E663F">
                  <w:pPr>
                    <w:widowControl/>
                    <w:spacing w:line="0" w:lineRule="atLeast"/>
                    <w:jc w:val="left"/>
                    <w:rPr>
                      <w:rFonts w:cs="MS-PMincho"/>
                      <w:sz w:val="20"/>
                      <w:szCs w:val="20"/>
                    </w:rPr>
                  </w:pPr>
                  <w:r>
                    <w:rPr>
                      <w:rFonts w:cs="MS-PMincho" w:hint="eastAsia"/>
                      <w:sz w:val="20"/>
                      <w:szCs w:val="20"/>
                    </w:rPr>
                    <w:t>介護支援専門員</w:t>
                  </w:r>
                </w:p>
              </w:tc>
              <w:tc>
                <w:tcPr>
                  <w:tcW w:w="3402" w:type="dxa"/>
                  <w:tcBorders>
                    <w:bottom w:val="dashed" w:sz="4" w:space="0" w:color="auto"/>
                  </w:tcBorders>
                  <w:vAlign w:val="center"/>
                </w:tcPr>
                <w:p w14:paraId="735104F7" w14:textId="75B6C01E" w:rsidR="00884648" w:rsidRDefault="00F42D22" w:rsidP="00F42D22">
                  <w:pPr>
                    <w:widowControl/>
                    <w:ind w:right="220" w:firstLineChars="50" w:firstLine="110"/>
                    <w:jc w:val="right"/>
                    <w:rPr>
                      <w:rFonts w:cs="MS-PMincho"/>
                      <w:sz w:val="22"/>
                      <w:szCs w:val="22"/>
                    </w:rPr>
                  </w:pPr>
                  <w:r>
                    <w:rPr>
                      <w:rFonts w:cs="MS-PMincho" w:hint="eastAsia"/>
                      <w:sz w:val="22"/>
                      <w:szCs w:val="22"/>
                    </w:rPr>
                    <w:t>人</w:t>
                  </w:r>
                </w:p>
              </w:tc>
              <w:tc>
                <w:tcPr>
                  <w:tcW w:w="3402" w:type="dxa"/>
                  <w:vMerge w:val="restart"/>
                  <w:tcBorders>
                    <w:tl2br w:val="single" w:sz="4" w:space="0" w:color="auto"/>
                  </w:tcBorders>
                </w:tcPr>
                <w:p w14:paraId="06387A09" w14:textId="7DF4FF55" w:rsidR="00884648" w:rsidRDefault="00884648" w:rsidP="002E663F">
                  <w:pPr>
                    <w:widowControl/>
                    <w:rPr>
                      <w:rFonts w:cs="MS-PMincho"/>
                      <w:sz w:val="22"/>
                      <w:szCs w:val="22"/>
                    </w:rPr>
                  </w:pPr>
                </w:p>
              </w:tc>
            </w:tr>
            <w:tr w:rsidR="00884648" w14:paraId="68548C2D" w14:textId="77777777" w:rsidTr="007D4953">
              <w:trPr>
                <w:trHeight w:val="397"/>
              </w:trPr>
              <w:tc>
                <w:tcPr>
                  <w:tcW w:w="2009" w:type="dxa"/>
                  <w:vMerge/>
                  <w:vAlign w:val="center"/>
                </w:tcPr>
                <w:p w14:paraId="62E77093" w14:textId="77777777" w:rsidR="00884648" w:rsidRDefault="00884648" w:rsidP="002E663F">
                  <w:pPr>
                    <w:widowControl/>
                    <w:spacing w:line="0" w:lineRule="atLeast"/>
                    <w:jc w:val="left"/>
                    <w:rPr>
                      <w:rFonts w:cs="MS-PMincho"/>
                      <w:sz w:val="20"/>
                      <w:szCs w:val="20"/>
                    </w:rPr>
                  </w:pPr>
                </w:p>
              </w:tc>
              <w:tc>
                <w:tcPr>
                  <w:tcW w:w="3402" w:type="dxa"/>
                  <w:tcBorders>
                    <w:top w:val="dashed" w:sz="4" w:space="0" w:color="auto"/>
                  </w:tcBorders>
                  <w:vAlign w:val="center"/>
                </w:tcPr>
                <w:p w14:paraId="63D6AB8A" w14:textId="7A2B60EC" w:rsidR="00884648" w:rsidRDefault="00884648" w:rsidP="002E663F">
                  <w:pPr>
                    <w:widowControl/>
                    <w:wordWrap w:val="0"/>
                    <w:jc w:val="right"/>
                    <w:rPr>
                      <w:rFonts w:cs="MS-PMincho"/>
                      <w:sz w:val="22"/>
                      <w:szCs w:val="22"/>
                    </w:rPr>
                  </w:pPr>
                  <w:r w:rsidRPr="002E663F">
                    <w:rPr>
                      <w:rFonts w:cs="MS-PMincho" w:hint="eastAsia"/>
                      <w:sz w:val="16"/>
                      <w:szCs w:val="16"/>
                    </w:rPr>
                    <w:t xml:space="preserve">うち（常勤　</w:t>
                  </w:r>
                  <w:r>
                    <w:rPr>
                      <w:rFonts w:cs="MS-PMincho" w:hint="eastAsia"/>
                      <w:sz w:val="16"/>
                      <w:szCs w:val="16"/>
                    </w:rPr>
                    <w:t xml:space="preserve"> </w:t>
                  </w:r>
                  <w:r w:rsidRPr="002E663F">
                    <w:rPr>
                      <w:rFonts w:cs="MS-PMincho" w:hint="eastAsia"/>
                      <w:sz w:val="16"/>
                      <w:szCs w:val="16"/>
                    </w:rPr>
                    <w:t xml:space="preserve">　人・非常勤</w:t>
                  </w:r>
                  <w:r>
                    <w:rPr>
                      <w:rFonts w:cs="MS-PMincho" w:hint="eastAsia"/>
                      <w:sz w:val="16"/>
                      <w:szCs w:val="16"/>
                    </w:rPr>
                    <w:t xml:space="preserve"> </w:t>
                  </w:r>
                  <w:r w:rsidRPr="002E663F">
                    <w:rPr>
                      <w:rFonts w:cs="MS-PMincho" w:hint="eastAsia"/>
                      <w:sz w:val="16"/>
                      <w:szCs w:val="16"/>
                    </w:rPr>
                    <w:t xml:space="preserve">　　人）</w:t>
                  </w:r>
                </w:p>
              </w:tc>
              <w:tc>
                <w:tcPr>
                  <w:tcW w:w="3402" w:type="dxa"/>
                  <w:vMerge/>
                  <w:tcBorders>
                    <w:tl2br w:val="single" w:sz="4" w:space="0" w:color="auto"/>
                  </w:tcBorders>
                </w:tcPr>
                <w:p w14:paraId="3D7FBBCD" w14:textId="77777777" w:rsidR="00884648" w:rsidRDefault="00884648" w:rsidP="002E663F">
                  <w:pPr>
                    <w:widowControl/>
                    <w:wordWrap w:val="0"/>
                    <w:jc w:val="right"/>
                    <w:rPr>
                      <w:rFonts w:cs="MS-PMincho"/>
                      <w:sz w:val="22"/>
                      <w:szCs w:val="22"/>
                    </w:rPr>
                  </w:pPr>
                </w:p>
              </w:tc>
            </w:tr>
          </w:tbl>
          <w:p w14:paraId="40A62F93" w14:textId="4B42EDE1" w:rsidR="00235857" w:rsidRPr="00884648" w:rsidRDefault="00884648" w:rsidP="00F42D22">
            <w:pPr>
              <w:autoSpaceDE w:val="0"/>
              <w:autoSpaceDN w:val="0"/>
              <w:adjustRightInd w:val="0"/>
              <w:spacing w:line="0" w:lineRule="atLeast"/>
              <w:rPr>
                <w:sz w:val="16"/>
                <w:szCs w:val="16"/>
              </w:rPr>
            </w:pPr>
            <w:r>
              <w:rPr>
                <w:rFonts w:hint="eastAsia"/>
                <w:sz w:val="16"/>
                <w:szCs w:val="16"/>
              </w:rPr>
              <w:t>＊</w:t>
            </w:r>
            <w:r w:rsidR="008412FA" w:rsidRPr="00884648">
              <w:rPr>
                <w:rFonts w:hint="eastAsia"/>
                <w:sz w:val="16"/>
                <w:szCs w:val="16"/>
              </w:rPr>
              <w:t>該当する資格を２つ以上有している者については、それぞれの職種でカウントし記入してください。</w:t>
            </w:r>
          </w:p>
          <w:p w14:paraId="2059F4FD" w14:textId="77DAA818" w:rsidR="008412FA" w:rsidRDefault="00884648" w:rsidP="00F42D22">
            <w:pPr>
              <w:autoSpaceDE w:val="0"/>
              <w:autoSpaceDN w:val="0"/>
              <w:adjustRightInd w:val="0"/>
              <w:spacing w:line="0" w:lineRule="atLeast"/>
              <w:rPr>
                <w:sz w:val="16"/>
                <w:szCs w:val="16"/>
              </w:rPr>
            </w:pPr>
            <w:r>
              <w:rPr>
                <w:rFonts w:hint="eastAsia"/>
                <w:sz w:val="16"/>
                <w:szCs w:val="16"/>
              </w:rPr>
              <w:t>＊</w:t>
            </w:r>
            <w:r w:rsidR="00BB3A7E" w:rsidRPr="00884648">
              <w:rPr>
                <w:rFonts w:hint="eastAsia"/>
                <w:sz w:val="16"/>
                <w:szCs w:val="16"/>
              </w:rPr>
              <w:t>準ずる者の要件については仕様書Ｐ</w:t>
            </w:r>
            <w:r w:rsidR="008E4363">
              <w:rPr>
                <w:rFonts w:hint="eastAsia"/>
                <w:sz w:val="16"/>
                <w:szCs w:val="16"/>
              </w:rPr>
              <w:t>３～４</w:t>
            </w:r>
            <w:r w:rsidR="0055243A" w:rsidRPr="00884648">
              <w:rPr>
                <w:rFonts w:hint="eastAsia"/>
                <w:sz w:val="16"/>
                <w:szCs w:val="16"/>
              </w:rPr>
              <w:t>を</w:t>
            </w:r>
            <w:r w:rsidR="00BB3A7E" w:rsidRPr="00884648">
              <w:rPr>
                <w:rFonts w:hint="eastAsia"/>
                <w:sz w:val="16"/>
                <w:szCs w:val="16"/>
              </w:rPr>
              <w:t>参照</w:t>
            </w:r>
            <w:r w:rsidR="0055243A" w:rsidRPr="00884648">
              <w:rPr>
                <w:rFonts w:hint="eastAsia"/>
                <w:sz w:val="16"/>
                <w:szCs w:val="16"/>
              </w:rPr>
              <w:t>してください。</w:t>
            </w:r>
          </w:p>
          <w:p w14:paraId="135F429C" w14:textId="4F69D17A" w:rsidR="00884648" w:rsidRPr="00F42D22" w:rsidRDefault="00884648" w:rsidP="00F42D22">
            <w:pPr>
              <w:autoSpaceDE w:val="0"/>
              <w:autoSpaceDN w:val="0"/>
              <w:adjustRightInd w:val="0"/>
              <w:spacing w:line="0" w:lineRule="atLeast"/>
              <w:rPr>
                <w:sz w:val="16"/>
                <w:szCs w:val="16"/>
              </w:rPr>
            </w:pPr>
          </w:p>
        </w:tc>
      </w:tr>
      <w:tr w:rsidR="00FB4272" w:rsidRPr="00FA4300" w14:paraId="781A48E3" w14:textId="77777777" w:rsidTr="00E71AB7">
        <w:trPr>
          <w:trHeight w:val="397"/>
        </w:trPr>
        <w:tc>
          <w:tcPr>
            <w:tcW w:w="9060" w:type="dxa"/>
            <w:tcBorders>
              <w:bottom w:val="dashed" w:sz="4" w:space="0" w:color="auto"/>
            </w:tcBorders>
            <w:shd w:val="clear" w:color="auto" w:fill="auto"/>
          </w:tcPr>
          <w:p w14:paraId="3784AE2A" w14:textId="6A5C305A" w:rsidR="003B6362" w:rsidRPr="006363FF" w:rsidRDefault="00235857" w:rsidP="00A31CEE">
            <w:pPr>
              <w:autoSpaceDE w:val="0"/>
              <w:autoSpaceDN w:val="0"/>
              <w:adjustRightInd w:val="0"/>
              <w:spacing w:line="0" w:lineRule="atLeast"/>
              <w:ind w:left="221" w:hangingChars="100" w:hanging="221"/>
              <w:rPr>
                <w:rFonts w:ascii="ＭＳ Ｐ明朝" w:eastAsia="ＭＳ Ｐ明朝" w:hAnsi="ＭＳ Ｐ明朝"/>
                <w:b/>
                <w:sz w:val="22"/>
              </w:rPr>
            </w:pPr>
            <w:r w:rsidRPr="006363FF">
              <w:rPr>
                <w:rFonts w:cs="MS-PMincho" w:hint="eastAsia"/>
                <w:b/>
                <w:sz w:val="22"/>
                <w:szCs w:val="22"/>
              </w:rPr>
              <w:t xml:space="preserve">３　</w:t>
            </w:r>
            <w:r w:rsidR="003B6362" w:rsidRPr="006363FF">
              <w:rPr>
                <w:rFonts w:ascii="ＭＳ Ｐ明朝" w:eastAsia="ＭＳ Ｐ明朝" w:hAnsi="ＭＳ Ｐ明朝" w:hint="eastAsia"/>
                <w:b/>
                <w:sz w:val="22"/>
              </w:rPr>
              <w:t>退職や休職</w:t>
            </w:r>
            <w:r w:rsidR="005B75AF" w:rsidRPr="006363FF">
              <w:rPr>
                <w:rFonts w:ascii="ＭＳ Ｐ明朝" w:eastAsia="ＭＳ Ｐ明朝" w:hAnsi="ＭＳ Ｐ明朝" w:hint="eastAsia"/>
                <w:b/>
                <w:sz w:val="22"/>
              </w:rPr>
              <w:t>・育休</w:t>
            </w:r>
            <w:r w:rsidR="00A31CEE" w:rsidRPr="006363FF">
              <w:rPr>
                <w:rFonts w:ascii="ＭＳ Ｐ明朝" w:eastAsia="ＭＳ Ｐ明朝" w:hAnsi="ＭＳ Ｐ明朝" w:hint="eastAsia"/>
                <w:b/>
                <w:sz w:val="22"/>
              </w:rPr>
              <w:t>等で３職種及び指定介護予防支援等事業担当職員が欠員となった場合の対応について</w:t>
            </w:r>
          </w:p>
        </w:tc>
      </w:tr>
      <w:tr w:rsidR="00FB4272" w:rsidRPr="00FA4300" w14:paraId="33B9B855" w14:textId="77777777" w:rsidTr="00235857">
        <w:trPr>
          <w:trHeight w:val="782"/>
        </w:trPr>
        <w:tc>
          <w:tcPr>
            <w:tcW w:w="9060" w:type="dxa"/>
            <w:tcBorders>
              <w:top w:val="dashed" w:sz="4" w:space="0" w:color="auto"/>
              <w:bottom w:val="single" w:sz="4" w:space="0" w:color="auto"/>
            </w:tcBorders>
            <w:shd w:val="clear" w:color="auto" w:fill="auto"/>
          </w:tcPr>
          <w:p w14:paraId="236B1F2F" w14:textId="75E8A671" w:rsidR="00FB4272" w:rsidRPr="00884648" w:rsidRDefault="00884648" w:rsidP="00F42D22">
            <w:pPr>
              <w:autoSpaceDE w:val="0"/>
              <w:autoSpaceDN w:val="0"/>
              <w:adjustRightInd w:val="0"/>
              <w:spacing w:line="0" w:lineRule="atLeast"/>
              <w:rPr>
                <w:rFonts w:asciiTheme="minorEastAsia" w:eastAsiaTheme="minorEastAsia" w:hAnsiTheme="minorEastAsia" w:cs="MS-PMincho"/>
                <w:sz w:val="16"/>
                <w:szCs w:val="16"/>
              </w:rPr>
            </w:pPr>
            <w:r w:rsidRPr="00884648">
              <w:rPr>
                <w:rFonts w:asciiTheme="minorEastAsia" w:eastAsiaTheme="minorEastAsia" w:hAnsiTheme="minorEastAsia" w:hint="eastAsia"/>
                <w:sz w:val="16"/>
                <w:szCs w:val="16"/>
              </w:rPr>
              <w:t>＊</w:t>
            </w:r>
            <w:r w:rsidR="00A31CEE" w:rsidRPr="00884648">
              <w:rPr>
                <w:rFonts w:asciiTheme="minorEastAsia" w:eastAsiaTheme="minorEastAsia" w:hAnsiTheme="minorEastAsia" w:hint="eastAsia"/>
                <w:sz w:val="16"/>
                <w:szCs w:val="16"/>
              </w:rPr>
              <w:t>配置換えや職員採用などの確保策などを具体的に記入してください。</w:t>
            </w:r>
          </w:p>
          <w:p w14:paraId="5F980525" w14:textId="77777777" w:rsidR="00FB4272" w:rsidRDefault="00FB4272" w:rsidP="001329C6">
            <w:pPr>
              <w:autoSpaceDE w:val="0"/>
              <w:autoSpaceDN w:val="0"/>
              <w:adjustRightInd w:val="0"/>
              <w:rPr>
                <w:rFonts w:cs="MS-PMincho"/>
                <w:sz w:val="22"/>
                <w:szCs w:val="22"/>
              </w:rPr>
            </w:pPr>
          </w:p>
          <w:p w14:paraId="4B5F6D1C" w14:textId="77777777" w:rsidR="00235857" w:rsidRDefault="00235857" w:rsidP="001329C6">
            <w:pPr>
              <w:autoSpaceDE w:val="0"/>
              <w:autoSpaceDN w:val="0"/>
              <w:adjustRightInd w:val="0"/>
              <w:rPr>
                <w:rFonts w:cs="MS-PMincho"/>
                <w:sz w:val="22"/>
                <w:szCs w:val="22"/>
              </w:rPr>
            </w:pPr>
          </w:p>
          <w:p w14:paraId="0704B93E" w14:textId="77777777" w:rsidR="00717F06" w:rsidRDefault="00717F06" w:rsidP="001329C6">
            <w:pPr>
              <w:autoSpaceDE w:val="0"/>
              <w:autoSpaceDN w:val="0"/>
              <w:adjustRightInd w:val="0"/>
              <w:rPr>
                <w:rFonts w:cs="MS-PMincho"/>
                <w:sz w:val="22"/>
                <w:szCs w:val="22"/>
              </w:rPr>
            </w:pPr>
          </w:p>
          <w:p w14:paraId="5B432D14" w14:textId="77777777" w:rsidR="00717F06" w:rsidRPr="00FA4300" w:rsidRDefault="00717F06" w:rsidP="001329C6">
            <w:pPr>
              <w:autoSpaceDE w:val="0"/>
              <w:autoSpaceDN w:val="0"/>
              <w:adjustRightInd w:val="0"/>
              <w:rPr>
                <w:rFonts w:cs="MS-PMincho"/>
                <w:sz w:val="22"/>
                <w:szCs w:val="22"/>
              </w:rPr>
            </w:pPr>
          </w:p>
          <w:p w14:paraId="660A49AF" w14:textId="77777777" w:rsidR="00FB4272" w:rsidRPr="00FA4300" w:rsidRDefault="00FB4272" w:rsidP="001329C6">
            <w:pPr>
              <w:autoSpaceDE w:val="0"/>
              <w:autoSpaceDN w:val="0"/>
              <w:adjustRightInd w:val="0"/>
              <w:rPr>
                <w:rFonts w:cs="MS-PMincho"/>
                <w:sz w:val="22"/>
                <w:szCs w:val="22"/>
              </w:rPr>
            </w:pPr>
          </w:p>
        </w:tc>
      </w:tr>
      <w:tr w:rsidR="00FB4272" w:rsidRPr="00FA4300" w14:paraId="4255AF86" w14:textId="77777777" w:rsidTr="00E71AB7">
        <w:trPr>
          <w:trHeight w:val="397"/>
        </w:trPr>
        <w:tc>
          <w:tcPr>
            <w:tcW w:w="9060" w:type="dxa"/>
            <w:tcBorders>
              <w:bottom w:val="dashed" w:sz="4" w:space="0" w:color="auto"/>
            </w:tcBorders>
            <w:shd w:val="clear" w:color="auto" w:fill="auto"/>
          </w:tcPr>
          <w:p w14:paraId="76E17515" w14:textId="751CDEB7" w:rsidR="00FA4300" w:rsidRPr="006363FF" w:rsidRDefault="00235857" w:rsidP="001329C6">
            <w:pPr>
              <w:autoSpaceDE w:val="0"/>
              <w:autoSpaceDN w:val="0"/>
              <w:adjustRightInd w:val="0"/>
              <w:rPr>
                <w:rFonts w:cs="MS-PMincho"/>
                <w:b/>
                <w:sz w:val="22"/>
                <w:szCs w:val="22"/>
              </w:rPr>
            </w:pPr>
            <w:r w:rsidRPr="006363FF">
              <w:rPr>
                <w:rFonts w:cs="MS-PMincho" w:hint="eastAsia"/>
                <w:b/>
                <w:sz w:val="22"/>
                <w:szCs w:val="22"/>
              </w:rPr>
              <w:t>４</w:t>
            </w:r>
            <w:r w:rsidR="00FB4272" w:rsidRPr="006363FF">
              <w:rPr>
                <w:rFonts w:cs="MS-PMincho" w:hint="eastAsia"/>
                <w:b/>
                <w:sz w:val="22"/>
                <w:szCs w:val="22"/>
              </w:rPr>
              <w:t xml:space="preserve">　職員の資質の向上及び専門性の向上に向けた取組について</w:t>
            </w:r>
          </w:p>
        </w:tc>
      </w:tr>
      <w:tr w:rsidR="00FB4272" w:rsidRPr="00FA4300" w14:paraId="4115A64D" w14:textId="77777777" w:rsidTr="00235857">
        <w:trPr>
          <w:trHeight w:val="940"/>
        </w:trPr>
        <w:tc>
          <w:tcPr>
            <w:tcW w:w="9060" w:type="dxa"/>
            <w:tcBorders>
              <w:top w:val="dashed" w:sz="4" w:space="0" w:color="auto"/>
              <w:bottom w:val="single" w:sz="4" w:space="0" w:color="auto"/>
            </w:tcBorders>
            <w:shd w:val="clear" w:color="auto" w:fill="auto"/>
          </w:tcPr>
          <w:p w14:paraId="05476801" w14:textId="77777777" w:rsidR="003B571E" w:rsidRPr="00556FF6" w:rsidRDefault="003B571E" w:rsidP="003B571E">
            <w:pPr>
              <w:spacing w:line="0" w:lineRule="atLeast"/>
              <w:ind w:left="160" w:hangingChars="100" w:hanging="160"/>
              <w:jc w:val="left"/>
              <w:rPr>
                <w:rFonts w:cs="ＭＳ....."/>
                <w:sz w:val="16"/>
                <w:szCs w:val="16"/>
              </w:rPr>
            </w:pPr>
            <w:r w:rsidRPr="00556FF6">
              <w:rPr>
                <w:rFonts w:cs="ＭＳ....." w:hint="eastAsia"/>
                <w:sz w:val="16"/>
                <w:szCs w:val="16"/>
              </w:rPr>
              <w:t>＊地域包括支援センターの職員の資質向上や人材育成に向けての考え方や具体的な実施計画等について記入してください。</w:t>
            </w:r>
          </w:p>
          <w:p w14:paraId="5A89221F" w14:textId="77777777" w:rsidR="00FB4272" w:rsidRPr="003B571E" w:rsidRDefault="00FB4272" w:rsidP="001329C6">
            <w:pPr>
              <w:autoSpaceDE w:val="0"/>
              <w:autoSpaceDN w:val="0"/>
              <w:adjustRightInd w:val="0"/>
              <w:rPr>
                <w:rFonts w:cs="MS-PMincho"/>
                <w:sz w:val="22"/>
                <w:szCs w:val="22"/>
              </w:rPr>
            </w:pPr>
          </w:p>
          <w:p w14:paraId="59EEE34A" w14:textId="77777777" w:rsidR="00235857" w:rsidRDefault="00235857" w:rsidP="001329C6">
            <w:pPr>
              <w:autoSpaceDE w:val="0"/>
              <w:autoSpaceDN w:val="0"/>
              <w:adjustRightInd w:val="0"/>
              <w:rPr>
                <w:rFonts w:cs="MS-PMincho"/>
                <w:sz w:val="22"/>
                <w:szCs w:val="22"/>
              </w:rPr>
            </w:pPr>
          </w:p>
          <w:p w14:paraId="3C927A88" w14:textId="77777777" w:rsidR="00235857" w:rsidRDefault="00235857" w:rsidP="001329C6">
            <w:pPr>
              <w:autoSpaceDE w:val="0"/>
              <w:autoSpaceDN w:val="0"/>
              <w:adjustRightInd w:val="0"/>
              <w:rPr>
                <w:rFonts w:cs="MS-PMincho"/>
                <w:sz w:val="22"/>
                <w:szCs w:val="22"/>
              </w:rPr>
            </w:pPr>
          </w:p>
          <w:p w14:paraId="5A73756B" w14:textId="77777777" w:rsidR="00235857" w:rsidRDefault="00235857" w:rsidP="001329C6">
            <w:pPr>
              <w:autoSpaceDE w:val="0"/>
              <w:autoSpaceDN w:val="0"/>
              <w:adjustRightInd w:val="0"/>
              <w:rPr>
                <w:rFonts w:cs="MS-PMincho"/>
                <w:sz w:val="22"/>
                <w:szCs w:val="22"/>
              </w:rPr>
            </w:pPr>
          </w:p>
          <w:p w14:paraId="6C3B7C1F" w14:textId="6F98F8AE" w:rsidR="00235857" w:rsidRPr="00FA4300" w:rsidRDefault="00235857" w:rsidP="001329C6">
            <w:pPr>
              <w:autoSpaceDE w:val="0"/>
              <w:autoSpaceDN w:val="0"/>
              <w:adjustRightInd w:val="0"/>
              <w:rPr>
                <w:rFonts w:cs="MS-PMincho"/>
                <w:sz w:val="22"/>
                <w:szCs w:val="22"/>
              </w:rPr>
            </w:pPr>
          </w:p>
        </w:tc>
      </w:tr>
    </w:tbl>
    <w:p w14:paraId="177F6E31" w14:textId="00137B8D" w:rsidR="00BA77E4" w:rsidRPr="00FA4300" w:rsidRDefault="00717F06" w:rsidP="00BA77E4">
      <w:pPr>
        <w:rPr>
          <w:sz w:val="22"/>
          <w:szCs w:val="22"/>
        </w:rPr>
      </w:pPr>
      <w:r w:rsidRPr="00884648">
        <w:rPr>
          <w:rFonts w:hint="eastAsia"/>
          <w:sz w:val="22"/>
          <w:szCs w:val="22"/>
        </w:rPr>
        <w:t>※</w:t>
      </w:r>
      <w:r w:rsidR="00FB4272" w:rsidRPr="00884648">
        <w:rPr>
          <w:rFonts w:hint="eastAsia"/>
          <w:sz w:val="22"/>
          <w:szCs w:val="22"/>
        </w:rPr>
        <w:t>記入内容に合わせて枠を調整してください。</w:t>
      </w:r>
    </w:p>
    <w:sectPr w:rsidR="00BA77E4" w:rsidRPr="00FA4300" w:rsidSect="007D4953">
      <w:pgSz w:w="11906" w:h="16838" w:code="9"/>
      <w:pgMar w:top="851" w:right="1418" w:bottom="1134" w:left="1418"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FB55" w14:textId="77777777" w:rsidR="005041AD" w:rsidRDefault="005041AD" w:rsidP="00BA77E4">
      <w:r>
        <w:separator/>
      </w:r>
    </w:p>
  </w:endnote>
  <w:endnote w:type="continuationSeparator" w:id="0">
    <w:p w14:paraId="6680149C" w14:textId="77777777" w:rsidR="005041AD" w:rsidRDefault="005041AD" w:rsidP="00BA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charset w:val="80"/>
    <w:family w:val="roman"/>
    <w:pitch w:val="default"/>
    <w:sig w:usb0="00000001" w:usb1="08070000" w:usb2="00000010" w:usb3="00000000" w:csb0="00020000" w:csb1="00000000"/>
  </w:font>
  <w:font w:name="MS-PMincho">
    <w:altName w:val="Arial Unicode MS"/>
    <w:charset w:val="80"/>
    <w:family w:val="auto"/>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38B74" w14:textId="77777777" w:rsidR="005041AD" w:rsidRDefault="005041AD" w:rsidP="00BA77E4">
      <w:r>
        <w:separator/>
      </w:r>
    </w:p>
  </w:footnote>
  <w:footnote w:type="continuationSeparator" w:id="0">
    <w:p w14:paraId="3455961F" w14:textId="77777777" w:rsidR="005041AD" w:rsidRDefault="005041AD" w:rsidP="00BA7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375"/>
    <w:rsid w:val="000761EE"/>
    <w:rsid w:val="000B21C8"/>
    <w:rsid w:val="001C0375"/>
    <w:rsid w:val="00235857"/>
    <w:rsid w:val="002C4B20"/>
    <w:rsid w:val="002E663F"/>
    <w:rsid w:val="003B571E"/>
    <w:rsid w:val="003B6362"/>
    <w:rsid w:val="005041AD"/>
    <w:rsid w:val="0051570C"/>
    <w:rsid w:val="0055243A"/>
    <w:rsid w:val="00556FF6"/>
    <w:rsid w:val="005B75AF"/>
    <w:rsid w:val="006363FF"/>
    <w:rsid w:val="00717992"/>
    <w:rsid w:val="00717F06"/>
    <w:rsid w:val="00780702"/>
    <w:rsid w:val="007D4953"/>
    <w:rsid w:val="008412FA"/>
    <w:rsid w:val="00842100"/>
    <w:rsid w:val="00884648"/>
    <w:rsid w:val="008E4363"/>
    <w:rsid w:val="00A31CEE"/>
    <w:rsid w:val="00B63EBD"/>
    <w:rsid w:val="00BA77E4"/>
    <w:rsid w:val="00BB3A7E"/>
    <w:rsid w:val="00C15F94"/>
    <w:rsid w:val="00D34BB6"/>
    <w:rsid w:val="00D57C7C"/>
    <w:rsid w:val="00E71AB7"/>
    <w:rsid w:val="00F42D22"/>
    <w:rsid w:val="00FA4300"/>
    <w:rsid w:val="00FB4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DBA8E3"/>
  <w15:chartTrackingRefBased/>
  <w15:docId w15:val="{7CBA77A9-67AA-49D8-AC02-9688D68D9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77E4"/>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7E4"/>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BA77E4"/>
  </w:style>
  <w:style w:type="paragraph" w:styleId="a5">
    <w:name w:val="footer"/>
    <w:basedOn w:val="a"/>
    <w:link w:val="a6"/>
    <w:uiPriority w:val="99"/>
    <w:unhideWhenUsed/>
    <w:rsid w:val="00BA77E4"/>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BA77E4"/>
  </w:style>
  <w:style w:type="table" w:styleId="a7">
    <w:name w:val="Table Grid"/>
    <w:basedOn w:val="a1"/>
    <w:uiPriority w:val="39"/>
    <w:rsid w:val="005B7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12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2019-06-19T23:23:00Z</dcterms:created>
  <dcterms:modified xsi:type="dcterms:W3CDTF">2025-09-18T05:22:00Z</dcterms:modified>
</cp:coreProperties>
</file>